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A41" w:rsidRDefault="00C20842" w:rsidP="00243A4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24479451" r:id="rId7"/>
        </w:pict>
      </w:r>
      <w:r w:rsidR="00004DCB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3A41" w:rsidRDefault="00243A41" w:rsidP="00243A41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243A41" w:rsidRDefault="00243A41" w:rsidP="00243A41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Сургут муниципального района </w:t>
                            </w:r>
                          </w:p>
                          <w:p w:rsidR="00243A41" w:rsidRDefault="00243A41" w:rsidP="00243A41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243A41" w:rsidRDefault="00243A41" w:rsidP="00243A41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243A41" w:rsidRDefault="00243A41" w:rsidP="00243A41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243A41" w:rsidRDefault="00243A41" w:rsidP="00243A41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Сургут муниципального района </w:t>
                      </w:r>
                    </w:p>
                    <w:p w:rsidR="00243A41" w:rsidRDefault="00243A41" w:rsidP="00243A41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243A41" w:rsidRDefault="00243A41" w:rsidP="00243A41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243A41" w:rsidRDefault="00243A41" w:rsidP="00243A4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43A41" w:rsidRDefault="00243A41" w:rsidP="00243A4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43A41" w:rsidRDefault="00243A41" w:rsidP="00243A4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43A41" w:rsidRDefault="00243A41" w:rsidP="00243A4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43A41" w:rsidRDefault="00243A41" w:rsidP="00243A4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43A41" w:rsidRDefault="00243A41" w:rsidP="00243A41"/>
    <w:p w:rsidR="00243A41" w:rsidRDefault="00243A41" w:rsidP="00243A4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C20842" w:rsidRPr="00C20842" w:rsidRDefault="00C20842" w:rsidP="00C20842"/>
    <w:p w:rsidR="00243A41" w:rsidRPr="00C20842" w:rsidRDefault="00243A41" w:rsidP="00243A41">
      <w:pPr>
        <w:spacing w:line="200" w:lineRule="atLeast"/>
        <w:ind w:right="5139"/>
        <w:rPr>
          <w:b/>
          <w:sz w:val="28"/>
          <w:szCs w:val="28"/>
        </w:rPr>
      </w:pPr>
      <w:r>
        <w:rPr>
          <w:b/>
          <w:sz w:val="28"/>
        </w:rPr>
        <w:t xml:space="preserve">       </w:t>
      </w:r>
      <w:r w:rsidR="00C20842">
        <w:rPr>
          <w:b/>
          <w:sz w:val="28"/>
          <w:szCs w:val="28"/>
        </w:rPr>
        <w:t>о</w:t>
      </w:r>
      <w:r w:rsidRPr="00C20842">
        <w:rPr>
          <w:b/>
          <w:sz w:val="28"/>
          <w:szCs w:val="28"/>
        </w:rPr>
        <w:t>т</w:t>
      </w:r>
      <w:r w:rsidR="00C20842" w:rsidRPr="00C20842">
        <w:rPr>
          <w:b/>
          <w:sz w:val="28"/>
          <w:szCs w:val="28"/>
        </w:rPr>
        <w:t xml:space="preserve"> 11.05.2016 </w:t>
      </w:r>
      <w:r w:rsidRPr="00C20842">
        <w:rPr>
          <w:b/>
          <w:sz w:val="28"/>
          <w:szCs w:val="28"/>
        </w:rPr>
        <w:t>№</w:t>
      </w:r>
      <w:r w:rsidR="00C20842" w:rsidRPr="00C20842">
        <w:rPr>
          <w:b/>
          <w:sz w:val="28"/>
          <w:szCs w:val="28"/>
        </w:rPr>
        <w:t xml:space="preserve"> 22</w:t>
      </w:r>
    </w:p>
    <w:p w:rsidR="00243A41" w:rsidRDefault="00243A41" w:rsidP="00243A41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243A41" w:rsidRPr="00C20842" w:rsidRDefault="00243A41" w:rsidP="00243A41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 w:rsidRPr="00C20842"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Сургут муниципального района Сергиевский №</w:t>
      </w:r>
      <w:r w:rsidR="00232148" w:rsidRPr="00C20842">
        <w:rPr>
          <w:rFonts w:eastAsia="Times New Roman CYR" w:cs="Times New Roman CYR"/>
          <w:b/>
          <w:bCs/>
          <w:sz w:val="28"/>
          <w:szCs w:val="28"/>
        </w:rPr>
        <w:t xml:space="preserve"> 49</w:t>
      </w:r>
      <w:r w:rsidRPr="00C20842"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232148" w:rsidRPr="00C20842">
        <w:rPr>
          <w:rFonts w:eastAsia="Times New Roman CYR" w:cs="Times New Roman CYR"/>
          <w:b/>
          <w:bCs/>
          <w:sz w:val="28"/>
          <w:szCs w:val="28"/>
        </w:rPr>
        <w:t>31.12.2015 года</w:t>
      </w:r>
      <w:r w:rsidRPr="00C20842"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«Управление и распоряжение</w:t>
      </w:r>
      <w:r w:rsidR="00C20842">
        <w:rPr>
          <w:rFonts w:eastAsia="Times New Roman CYR" w:cs="Times New Roman CYR"/>
          <w:b/>
          <w:bCs/>
          <w:sz w:val="28"/>
          <w:szCs w:val="28"/>
        </w:rPr>
        <w:t xml:space="preserve"> </w:t>
      </w:r>
      <w:bookmarkStart w:id="0" w:name="_GoBack"/>
      <w:bookmarkEnd w:id="0"/>
      <w:r w:rsidRPr="00C20842">
        <w:rPr>
          <w:rFonts w:eastAsia="Times New Roman CYR" w:cs="Times New Roman CYR"/>
          <w:b/>
          <w:bCs/>
          <w:sz w:val="28"/>
          <w:szCs w:val="28"/>
        </w:rPr>
        <w:t>муниципальным имуществом сельского поселения Сургут муниципального района Сергиевский» на 2016-2018гг.»</w:t>
      </w:r>
    </w:p>
    <w:p w:rsidR="00243A41" w:rsidRDefault="00243A41" w:rsidP="00243A41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243A41" w:rsidRDefault="00243A41" w:rsidP="00243A41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243A41" w:rsidRDefault="00243A41" w:rsidP="00243A41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(ред. от 13.07.2015) «О приватизации государственного и муниципального имущества», Уставом сельского поселения Сургут, </w:t>
      </w:r>
      <w:r>
        <w:rPr>
          <w:sz w:val="28"/>
          <w:szCs w:val="28"/>
        </w:rPr>
        <w:t>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rFonts w:cs="Times New Roman"/>
          <w:sz w:val="28"/>
          <w:szCs w:val="28"/>
        </w:rPr>
        <w:t>Администрация сельского поселения Сургут муниципального района Сергиевский</w:t>
      </w:r>
    </w:p>
    <w:p w:rsidR="00A8089F" w:rsidRDefault="00A8089F" w:rsidP="00243A41">
      <w:pPr>
        <w:jc w:val="both"/>
        <w:rPr>
          <w:rFonts w:cs="Times New Roman"/>
          <w:sz w:val="28"/>
          <w:szCs w:val="28"/>
        </w:rPr>
      </w:pPr>
    </w:p>
    <w:p w:rsidR="00A8089F" w:rsidRDefault="00243A41" w:rsidP="00A8089F">
      <w:pPr>
        <w:pStyle w:val="a4"/>
        <w:tabs>
          <w:tab w:val="left" w:pos="993"/>
        </w:tabs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8089F" w:rsidRDefault="00A8089F" w:rsidP="00A8089F">
      <w:pPr>
        <w:pStyle w:val="a4"/>
        <w:tabs>
          <w:tab w:val="left" w:pos="993"/>
        </w:tabs>
        <w:ind w:left="0"/>
        <w:contextualSpacing/>
        <w:jc w:val="both"/>
        <w:rPr>
          <w:sz w:val="28"/>
          <w:szCs w:val="28"/>
        </w:rPr>
      </w:pPr>
    </w:p>
    <w:p w:rsidR="00243A41" w:rsidRDefault="00243A41" w:rsidP="00A8089F">
      <w:pPr>
        <w:pStyle w:val="a4"/>
        <w:tabs>
          <w:tab w:val="left" w:pos="993"/>
        </w:tabs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</w:t>
      </w:r>
      <w:r w:rsidRPr="00B03E04">
        <w:rPr>
          <w:sz w:val="28"/>
          <w:szCs w:val="28"/>
        </w:rPr>
        <w:t xml:space="preserve">Администрации сельского поселения Сургут муниципального района Сергиевский № </w:t>
      </w:r>
      <w:r w:rsidR="00B03E04" w:rsidRPr="00B03E04">
        <w:rPr>
          <w:sz w:val="28"/>
          <w:szCs w:val="28"/>
        </w:rPr>
        <w:t>49</w:t>
      </w:r>
      <w:r w:rsidRPr="00B03E04">
        <w:rPr>
          <w:sz w:val="28"/>
          <w:szCs w:val="28"/>
        </w:rPr>
        <w:t xml:space="preserve"> от</w:t>
      </w:r>
      <w:r w:rsidR="00B03E04" w:rsidRPr="00B03E04">
        <w:rPr>
          <w:sz w:val="28"/>
          <w:szCs w:val="28"/>
        </w:rPr>
        <w:t xml:space="preserve"> 31.12.2015 года</w:t>
      </w:r>
      <w:r w:rsidRPr="00B03E04">
        <w:rPr>
          <w:sz w:val="28"/>
          <w:szCs w:val="28"/>
        </w:rPr>
        <w:t xml:space="preserve">  «Об утверждении муниципальной Программы «Управление</w:t>
      </w:r>
      <w:r>
        <w:rPr>
          <w:sz w:val="28"/>
          <w:szCs w:val="28"/>
        </w:rPr>
        <w:t xml:space="preserve"> и распоряжение муниципальным имуществом сельского поселения Сургут муниципального района Сергиевский» на 2016-2018гг.» (далее - Программа) следующего содержания:</w:t>
      </w:r>
    </w:p>
    <w:p w:rsidR="00243A41" w:rsidRDefault="00243A41" w:rsidP="00243A4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В Паспорте Программы позицию «</w:t>
      </w:r>
      <w:r>
        <w:rPr>
          <w:rFonts w:eastAsia="Times New Roman" w:cs="Times New Roman"/>
          <w:sz w:val="28"/>
          <w:szCs w:val="28"/>
          <w:lang w:eastAsia="ru-RU"/>
        </w:rPr>
        <w:t>Объемы, источники финансирования программы</w:t>
      </w:r>
      <w:r>
        <w:rPr>
          <w:sz w:val="28"/>
          <w:szCs w:val="28"/>
        </w:rPr>
        <w:t>» изложить в следующей редакции:</w:t>
      </w:r>
    </w:p>
    <w:p w:rsidR="00243A41" w:rsidRDefault="00243A41" w:rsidP="00243A41">
      <w:pPr>
        <w:spacing w:line="210" w:lineRule="atLeast"/>
        <w:contextualSpacing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Общий объем финансирования Программы составляет </w:t>
      </w:r>
      <w:r>
        <w:rPr>
          <w:rFonts w:eastAsia="Times New Roman" w:cs="Times New Roman"/>
          <w:b/>
          <w:sz w:val="28"/>
          <w:szCs w:val="28"/>
          <w:lang w:eastAsia="ru-RU"/>
        </w:rPr>
        <w:t>224,08566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рублей, в том числе из местного бюджета –  224,08566 тыс. рублей.</w:t>
      </w:r>
    </w:p>
    <w:p w:rsidR="00243A41" w:rsidRDefault="00243A41" w:rsidP="00243A41">
      <w:pPr>
        <w:contextualSpacing/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>2016г.- 224,08566 тыс. руб.</w:t>
      </w:r>
    </w:p>
    <w:p w:rsidR="00243A41" w:rsidRDefault="00243A41" w:rsidP="00243A41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2017г.-</w:t>
      </w:r>
      <w:r w:rsidR="0019777B">
        <w:rPr>
          <w:rFonts w:eastAsia="Times New Roman" w:cs="Times New Roman"/>
          <w:sz w:val="28"/>
          <w:szCs w:val="28"/>
          <w:lang w:eastAsia="ru-RU"/>
        </w:rPr>
        <w:t xml:space="preserve">     </w:t>
      </w:r>
      <w:r>
        <w:rPr>
          <w:rFonts w:eastAsia="Times New Roman" w:cs="Times New Roman"/>
          <w:sz w:val="28"/>
          <w:szCs w:val="28"/>
          <w:lang w:eastAsia="ru-RU"/>
        </w:rPr>
        <w:t>0,</w:t>
      </w:r>
      <w:r w:rsidR="0019777B">
        <w:rPr>
          <w:rFonts w:eastAsia="Times New Roman" w:cs="Times New Roman"/>
          <w:sz w:val="28"/>
          <w:szCs w:val="28"/>
          <w:lang w:eastAsia="ru-RU"/>
        </w:rPr>
        <w:t>0000</w:t>
      </w:r>
      <w:r>
        <w:rPr>
          <w:rFonts w:eastAsia="Times New Roman" w:cs="Times New Roman"/>
          <w:sz w:val="28"/>
          <w:szCs w:val="28"/>
          <w:lang w:eastAsia="ru-RU"/>
        </w:rPr>
        <w:t>0 тыс. руб.</w:t>
      </w:r>
    </w:p>
    <w:p w:rsidR="00243A41" w:rsidRDefault="00243A41" w:rsidP="00243A41">
      <w:pPr>
        <w:snapToGrid w:val="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2018г.- </w:t>
      </w:r>
      <w:r w:rsidR="0019777B">
        <w:rPr>
          <w:rFonts w:eastAsia="Times New Roman" w:cs="Times New Roman"/>
          <w:sz w:val="28"/>
          <w:szCs w:val="28"/>
          <w:lang w:eastAsia="ru-RU"/>
        </w:rPr>
        <w:t xml:space="preserve">   </w:t>
      </w:r>
      <w:r>
        <w:rPr>
          <w:rFonts w:eastAsia="Times New Roman" w:cs="Times New Roman"/>
          <w:sz w:val="28"/>
          <w:szCs w:val="28"/>
          <w:lang w:eastAsia="ru-RU"/>
        </w:rPr>
        <w:t>0,</w:t>
      </w:r>
      <w:r w:rsidR="0019777B">
        <w:rPr>
          <w:rFonts w:eastAsia="Times New Roman" w:cs="Times New Roman"/>
          <w:sz w:val="28"/>
          <w:szCs w:val="28"/>
          <w:lang w:eastAsia="ru-RU"/>
        </w:rPr>
        <w:t>0000</w:t>
      </w:r>
      <w:r>
        <w:rPr>
          <w:rFonts w:eastAsia="Times New Roman" w:cs="Times New Roman"/>
          <w:sz w:val="28"/>
          <w:szCs w:val="28"/>
          <w:lang w:eastAsia="ru-RU"/>
        </w:rPr>
        <w:t>0 тыс. руб.</w:t>
      </w:r>
      <w:r>
        <w:rPr>
          <w:sz w:val="28"/>
          <w:szCs w:val="28"/>
        </w:rPr>
        <w:t xml:space="preserve">      </w:t>
      </w:r>
    </w:p>
    <w:p w:rsidR="00243A41" w:rsidRDefault="00243A41" w:rsidP="00243A41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В разделе программы пункт 2 «Цели и задачи программы, сроки и этапы реализации программы» абзац 3 изложить в следующей редакции:</w:t>
      </w:r>
    </w:p>
    <w:p w:rsidR="00243A41" w:rsidRDefault="00243A41" w:rsidP="00243A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объем финансирования Программы составляет 224,08566 тыс. рублей.</w:t>
      </w:r>
    </w:p>
    <w:p w:rsidR="00243A41" w:rsidRDefault="00243A41" w:rsidP="00243A4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1.3.Раздел Программы «Перечень программных мероприятий» изложить в следующей редакции: </w:t>
      </w:r>
    </w:p>
    <w:tbl>
      <w:tblPr>
        <w:tblW w:w="10770" w:type="dxa"/>
        <w:tblInd w:w="-7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820"/>
        <w:gridCol w:w="1276"/>
        <w:gridCol w:w="1417"/>
        <w:gridCol w:w="1130"/>
        <w:gridCol w:w="1418"/>
      </w:tblGrid>
      <w:tr w:rsidR="00243A41" w:rsidTr="00A8089F">
        <w:trPr>
          <w:trHeight w:val="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b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b/>
                <w:lang w:eastAsia="ru-RU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2016 год, 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2017 год, тыс. рублей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2018 год, 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Источник финансирования</w:t>
            </w:r>
          </w:p>
        </w:tc>
      </w:tr>
      <w:tr w:rsidR="00243A41" w:rsidTr="00A8089F">
        <w:trPr>
          <w:trHeight w:val="1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>
              <w:rPr>
                <w:rFonts w:eastAsia="Times New Roman" w:cs="Times New Roman"/>
                <w:lang w:eastAsia="ru-RU"/>
              </w:rPr>
              <w:t>контроля за</w:t>
            </w:r>
            <w:proofErr w:type="gramEnd"/>
            <w:r>
              <w:rPr>
                <w:rFonts w:eastAsia="Times New Roman" w:cs="Times New Roman"/>
                <w:lang w:eastAsia="ru-RU"/>
              </w:rPr>
              <w:t xml:space="preserve"> использованием земель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67,55069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243A41" w:rsidTr="00A8089F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>
            <w:pPr>
              <w:jc w:val="both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Владение, пользование и распоряжение имуществом, находящимся в муниципальной собственности поселения, в том числе ведение реестра муниципального имущества поселения, реестра муниципальных организаций, совершение в отношении принадлежности поселению имущества любых действий, не противоречащих закону и иным правовым актам и не нарушающих прав и охраняемых законом интересов других лиц, в том числе отчуждение имущества в собственность другим лицам, передача на правах аренды, безвозмездного</w:t>
            </w:r>
            <w:proofErr w:type="gramEnd"/>
            <w:r>
              <w:rPr>
                <w:rFonts w:cs="Times New Roman"/>
              </w:rPr>
              <w:t xml:space="preserve"> пользования, передача имущества в залог и обременение его другими способами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141,53497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243A41" w:rsidTr="00A8089F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Оформление права муниципальной собственности на объекты недвижимости и земельные участки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15,00000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243A41" w:rsidTr="00A8089F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>
            <w:pPr>
              <w:spacing w:line="210" w:lineRule="atLeast"/>
              <w:jc w:val="center"/>
              <w:rPr>
                <w:b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Итого по программе: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224,08566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0,00000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</w:tr>
    </w:tbl>
    <w:p w:rsidR="00243A41" w:rsidRDefault="00243A41" w:rsidP="00243A41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2.Опубликовать настоящее Постановление в газете «Сергиевский вестник».</w:t>
      </w:r>
    </w:p>
    <w:p w:rsidR="00243A41" w:rsidRDefault="00243A41" w:rsidP="00243A4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243A41" w:rsidRDefault="00243A41" w:rsidP="00243A41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243A41" w:rsidRDefault="00243A41" w:rsidP="00243A41">
      <w:pPr>
        <w:pStyle w:val="a3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Сургут </w:t>
      </w:r>
    </w:p>
    <w:p w:rsidR="005A4764" w:rsidRDefault="00243A41" w:rsidP="00A8089F">
      <w:pPr>
        <w:pStyle w:val="a3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</w:t>
      </w:r>
      <w:r w:rsidR="00B560AD">
        <w:rPr>
          <w:rFonts w:cs="Tahoma"/>
          <w:bCs/>
          <w:sz w:val="28"/>
        </w:rPr>
        <w:t xml:space="preserve">     </w:t>
      </w:r>
      <w:r>
        <w:rPr>
          <w:sz w:val="28"/>
          <w:szCs w:val="28"/>
        </w:rPr>
        <w:t>Содомов С.А.</w:t>
      </w:r>
    </w:p>
    <w:sectPr w:rsidR="005A4764" w:rsidSect="00243A4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A41"/>
    <w:rsid w:val="00004DCB"/>
    <w:rsid w:val="0019777B"/>
    <w:rsid w:val="00232148"/>
    <w:rsid w:val="00243A41"/>
    <w:rsid w:val="005A4764"/>
    <w:rsid w:val="00685D80"/>
    <w:rsid w:val="007D6662"/>
    <w:rsid w:val="00A8089F"/>
    <w:rsid w:val="00B03E04"/>
    <w:rsid w:val="00B14031"/>
    <w:rsid w:val="00B560AD"/>
    <w:rsid w:val="00C2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A41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243A41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43A41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43A41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243A41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3A41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243A41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243A4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43A41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unhideWhenUsed/>
    <w:rsid w:val="00243A4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unhideWhenUsed/>
    <w:rsid w:val="00243A41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rsid w:val="00243A4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A41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243A41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43A41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43A41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243A41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3A41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243A41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243A4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43A41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unhideWhenUsed/>
    <w:rsid w:val="00243A4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unhideWhenUsed/>
    <w:rsid w:val="00243A41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rsid w:val="00243A4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7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surgut</cp:lastModifiedBy>
  <cp:revision>13</cp:revision>
  <cp:lastPrinted>2016-05-11T09:44:00Z</cp:lastPrinted>
  <dcterms:created xsi:type="dcterms:W3CDTF">2016-05-10T08:43:00Z</dcterms:created>
  <dcterms:modified xsi:type="dcterms:W3CDTF">2016-05-11T09:44:00Z</dcterms:modified>
</cp:coreProperties>
</file>